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72" w:after="0"/>
        <w:ind w:left="112" w:hanging="0"/>
        <w:rPr>
          <w:rFonts w:ascii="Arial" w:hAnsi="Arial"/>
          <w:b/>
          <w:b/>
          <w:sz w:val="17"/>
        </w:rPr>
      </w:pPr>
      <w:r>
        <w:rPr>
          <w:rFonts w:ascii="Arial" w:hAnsi="Arial"/>
          <w:b/>
          <w:sz w:val="17"/>
        </w:rPr>
        <w:t>Fac-simile di domanda</w:t>
      </w:r>
    </w:p>
    <w:p>
      <w:pPr>
        <w:pStyle w:val="Normal"/>
        <w:spacing w:before="63" w:after="0"/>
        <w:ind w:left="112" w:hanging="0"/>
        <w:rPr>
          <w:rFonts w:ascii="Arial" w:hAnsi="Arial"/>
          <w:sz w:val="13"/>
        </w:rPr>
      </w:pPr>
      <w:r>
        <w:rPr>
          <w:rFonts w:ascii="Arial" w:hAnsi="Arial"/>
          <w:sz w:val="13"/>
          <w:u w:val="single"/>
        </w:rPr>
        <w:t>(da redigersi in carta semplice)</w:t>
      </w:r>
    </w:p>
    <w:p>
      <w:pPr>
        <w:pStyle w:val="Normal"/>
        <w:widowControl/>
        <w:bidi w:val="0"/>
        <w:spacing w:before="95" w:after="0"/>
        <w:ind w:left="5386" w:right="0" w:hanging="0"/>
        <w:jc w:val="left"/>
        <w:rPr>
          <w:rFonts w:ascii="Arial" w:hAnsi="Arial"/>
          <w:b/>
          <w:b/>
          <w:sz w:val="17"/>
        </w:rPr>
      </w:pPr>
      <w:r>
        <w:rPr>
          <w:rFonts w:ascii="Arial" w:hAnsi="Arial"/>
          <w:b/>
          <w:sz w:val="17"/>
        </w:rPr>
        <w:t>COMUNE DI BISCEGLIE</w:t>
      </w:r>
    </w:p>
    <w:p>
      <w:pPr>
        <w:pStyle w:val="Normal"/>
        <w:widowControl/>
        <w:bidi w:val="0"/>
        <w:spacing w:before="95" w:after="0"/>
        <w:ind w:left="5386" w:right="0" w:hanging="0"/>
        <w:jc w:val="left"/>
        <w:rPr>
          <w:rFonts w:ascii="Arial" w:hAnsi="Arial"/>
          <w:b/>
          <w:b/>
          <w:sz w:val="17"/>
        </w:rPr>
      </w:pPr>
      <w:r>
        <w:rPr>
          <w:rFonts w:ascii="Arial" w:hAnsi="Arial"/>
          <w:b/>
          <w:sz w:val="17"/>
        </w:rPr>
        <w:t>Al Dirigente</w:t>
      </w:r>
    </w:p>
    <w:p>
      <w:pPr>
        <w:pStyle w:val="Normal"/>
        <w:widowControl/>
        <w:bidi w:val="0"/>
        <w:spacing w:lineRule="exact" w:line="195" w:before="1" w:after="0"/>
        <w:ind w:left="5386" w:right="0" w:hanging="0"/>
        <w:jc w:val="left"/>
        <w:rPr>
          <w:rFonts w:ascii="Arial" w:hAnsi="Arial"/>
          <w:b/>
          <w:b/>
          <w:sz w:val="17"/>
        </w:rPr>
      </w:pPr>
      <w:r>
        <w:rPr>
          <w:rFonts w:ascii="Arial" w:hAnsi="Arial"/>
          <w:b/>
          <w:sz w:val="17"/>
        </w:rPr>
        <w:t>Ripartizione Pianificazione Programmi ed Infrastrutture</w:t>
      </w:r>
    </w:p>
    <w:p>
      <w:pPr>
        <w:pStyle w:val="Normal"/>
        <w:widowControl/>
        <w:bidi w:val="0"/>
        <w:spacing w:lineRule="exact" w:line="195" w:before="1" w:after="0"/>
        <w:ind w:left="5386" w:right="0" w:hanging="0"/>
        <w:jc w:val="left"/>
        <w:rPr>
          <w:rFonts w:ascii="Arial" w:hAnsi="Arial"/>
          <w:b/>
          <w:b/>
          <w:sz w:val="17"/>
        </w:rPr>
      </w:pPr>
      <w:r>
        <w:rPr>
          <w:rFonts w:ascii="Arial" w:hAnsi="Arial"/>
          <w:b/>
          <w:sz w:val="17"/>
        </w:rPr>
        <w:t xml:space="preserve">Via Trento, 8  </w:t>
      </w:r>
    </w:p>
    <w:p>
      <w:pPr>
        <w:pStyle w:val="Normal"/>
        <w:widowControl/>
        <w:bidi w:val="0"/>
        <w:ind w:left="5386" w:right="0" w:hanging="0"/>
        <w:jc w:val="left"/>
        <w:rPr>
          <w:rFonts w:ascii="Arial" w:hAnsi="Arial"/>
          <w:b/>
          <w:b/>
          <w:sz w:val="17"/>
        </w:rPr>
      </w:pPr>
      <w:r>
        <w:rPr>
          <w:rFonts w:ascii="Arial" w:hAnsi="Arial"/>
          <w:b/>
          <w:sz w:val="17"/>
        </w:rPr>
        <w:t>76011 BISCEGLIE</w:t>
      </w:r>
    </w:p>
    <w:p>
      <w:pPr>
        <w:pStyle w:val="Corpodeltesto"/>
        <w:rPr>
          <w:rFonts w:ascii="Arial" w:hAnsi="Arial"/>
          <w:b/>
          <w:b/>
          <w:sz w:val="17"/>
        </w:rPr>
      </w:pPr>
      <w:r>
        <w:rPr>
          <w:rFonts w:ascii="Arial" w:hAnsi="Arial"/>
          <w:b/>
          <w:sz w:val="17"/>
        </w:rPr>
      </w:r>
    </w:p>
    <w:p>
      <w:pPr>
        <w:pStyle w:val="Normal"/>
        <w:ind w:left="993" w:hanging="821"/>
        <w:rPr>
          <w:rFonts w:ascii="Arial" w:hAnsi="Arial"/>
          <w:b/>
          <w:b/>
          <w:sz w:val="17"/>
        </w:rPr>
      </w:pPr>
      <w:r>
        <w:rPr>
          <w:rFonts w:ascii="Arial" w:hAnsi="Arial"/>
          <w:b/>
          <w:sz w:val="17"/>
        </w:rPr>
      </w:r>
    </w:p>
    <w:p>
      <w:pPr>
        <w:pStyle w:val="Normal"/>
        <w:ind w:left="993" w:hanging="821"/>
        <w:rPr>
          <w:rFonts w:ascii="Arial" w:hAnsi="Arial"/>
          <w:b/>
          <w:b/>
          <w:sz w:val="17"/>
        </w:rPr>
      </w:pPr>
      <w:r>
        <w:rPr>
          <w:rFonts w:ascii="Arial" w:hAnsi="Arial"/>
          <w:b/>
          <w:sz w:val="17"/>
        </w:rPr>
        <w:t>Oggetto:  Domanda di candidatura a componente della Commissione Comunale per il Paesaggio del Comune di Bisceglie – Triennio 2026-2028.</w:t>
      </w:r>
    </w:p>
    <w:p>
      <w:pPr>
        <w:pStyle w:val="Normal"/>
        <w:tabs>
          <w:tab w:val="clear" w:pos="720"/>
          <w:tab w:val="left" w:pos="2556" w:leader="none"/>
          <w:tab w:val="left" w:pos="2707" w:leader="none"/>
          <w:tab w:val="left" w:pos="3417" w:leader="none"/>
          <w:tab w:val="left" w:pos="4975" w:leader="none"/>
          <w:tab w:val="left" w:pos="5330" w:leader="none"/>
          <w:tab w:val="left" w:pos="6710" w:leader="none"/>
          <w:tab w:val="left" w:pos="8229" w:leader="none"/>
          <w:tab w:val="left" w:pos="8265" w:leader="none"/>
          <w:tab w:val="left" w:pos="8342" w:leader="none"/>
          <w:tab w:val="left" w:pos="8469" w:leader="none"/>
        </w:tabs>
        <w:ind w:right="1388" w:hanging="0"/>
        <w:rPr>
          <w:sz w:val="17"/>
        </w:rPr>
      </w:pPr>
      <w:r>
        <w:rPr>
          <w:sz w:val="17"/>
        </w:rPr>
      </w:r>
    </w:p>
    <w:p>
      <w:pPr>
        <w:pStyle w:val="Normal"/>
        <w:widowControl/>
        <w:tabs>
          <w:tab w:val="clear" w:pos="720"/>
          <w:tab w:val="left" w:pos="2556" w:leader="none"/>
          <w:tab w:val="left" w:pos="2707" w:leader="none"/>
          <w:tab w:val="left" w:pos="3417" w:leader="none"/>
          <w:tab w:val="left" w:pos="4975" w:leader="none"/>
          <w:tab w:val="left" w:pos="5330" w:leader="none"/>
          <w:tab w:val="left" w:pos="6710" w:leader="none"/>
          <w:tab w:val="left" w:pos="8229" w:leader="none"/>
          <w:tab w:val="left" w:pos="8265" w:leader="none"/>
          <w:tab w:val="left" w:pos="8342" w:leader="none"/>
          <w:tab w:val="left" w:pos="9300" w:leader="none"/>
        </w:tabs>
        <w:bidi w:val="0"/>
        <w:ind w:left="113" w:right="0" w:hanging="0"/>
        <w:jc w:val="both"/>
        <w:rPr/>
      </w:pPr>
      <w:r>
        <w:rPr>
          <w:sz w:val="17"/>
        </w:rPr>
        <w:t>Il/La</w:t>
      </w:r>
      <w:r>
        <w:rPr>
          <w:spacing w:val="-10"/>
          <w:sz w:val="17"/>
        </w:rPr>
        <w:t xml:space="preserve"> </w:t>
      </w:r>
      <w:r>
        <w:rPr>
          <w:sz w:val="17"/>
        </w:rPr>
        <w:t>sottoscritto/a</w:t>
      </w:r>
      <w:r>
        <w:rPr>
          <w:spacing w:val="-1"/>
          <w:sz w:val="17"/>
        </w:rPr>
        <w:t xml:space="preserve"> </w:t>
      </w:r>
      <w:r>
        <w:rPr>
          <w:rFonts w:ascii="Times New Roman" w:hAnsi="Times New Roman"/>
          <w:sz w:val="17"/>
          <w:u w:val="single"/>
        </w:rPr>
        <w:t xml:space="preserve"> </w:t>
        <w:tab/>
        <w:tab/>
        <w:tab/>
        <w:tab/>
        <w:tab/>
        <w:tab/>
        <w:tab/>
        <w:tab/>
        <w:tab/>
        <w:tab/>
      </w:r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nato/a</w:t>
      </w:r>
      <w:r>
        <w:rPr>
          <w:spacing w:val="-2"/>
          <w:sz w:val="17"/>
        </w:rPr>
        <w:t xml:space="preserve"> </w:t>
      </w:r>
      <w:r>
        <w:rPr>
          <w:sz w:val="17"/>
        </w:rPr>
        <w:t>a</w:t>
      </w:r>
      <w:r>
        <w:rPr>
          <w:sz w:val="17"/>
          <w:u w:val="single"/>
        </w:rPr>
        <w:t xml:space="preserve"> </w:t>
        <w:tab/>
      </w:r>
      <w:r>
        <w:rPr>
          <w:sz w:val="17"/>
        </w:rPr>
        <w:t>il</w:t>
      </w:r>
      <w:r>
        <w:rPr>
          <w:sz w:val="17"/>
          <w:u w:val="single"/>
        </w:rPr>
        <w:t xml:space="preserve"> </w:t>
        <w:tab/>
        <w:tab/>
        <w:tab/>
      </w:r>
      <w:r>
        <w:rPr>
          <w:sz w:val="17"/>
        </w:rPr>
        <w:t>C.F.</w:t>
      </w:r>
      <w:r>
        <w:rPr>
          <w:sz w:val="17"/>
          <w:u w:val="single"/>
        </w:rPr>
        <w:t xml:space="preserve"> </w:t>
        <w:tab/>
        <w:tab/>
      </w:r>
      <w:r>
        <w:rPr>
          <w:sz w:val="17"/>
        </w:rPr>
        <w:t>, residente</w:t>
      </w:r>
      <w:r>
        <w:rPr>
          <w:spacing w:val="-3"/>
          <w:sz w:val="17"/>
        </w:rPr>
        <w:t xml:space="preserve"> </w:t>
      </w:r>
      <w:r>
        <w:rPr>
          <w:sz w:val="17"/>
        </w:rPr>
        <w:t>a</w:t>
      </w:r>
      <w:r>
        <w:rPr>
          <w:sz w:val="17"/>
          <w:u w:val="single"/>
        </w:rPr>
        <w:t xml:space="preserve"> </w:t>
        <w:tab/>
        <w:tab/>
        <w:tab/>
      </w:r>
      <w:r>
        <w:rPr>
          <w:sz w:val="17"/>
        </w:rPr>
        <w:t>in via</w:t>
      </w:r>
      <w:r>
        <w:rPr>
          <w:sz w:val="17"/>
          <w:u w:val="single"/>
        </w:rPr>
        <w:t xml:space="preserve"> </w:t>
        <w:tab/>
        <w:tab/>
        <w:tab/>
      </w:r>
      <w:r>
        <w:rPr>
          <w:sz w:val="17"/>
        </w:rPr>
        <w:t>,n.</w:t>
      </w:r>
      <w:r>
        <w:rPr>
          <w:sz w:val="17"/>
          <w:u w:val="single"/>
        </w:rPr>
        <w:tab/>
        <w:tab/>
      </w:r>
      <w:r>
        <w:rPr>
          <w:sz w:val="17"/>
        </w:rPr>
        <w:t xml:space="preserve"> tel.</w:t>
      </w:r>
      <w:r>
        <w:rPr>
          <w:sz w:val="17"/>
          <w:u w:val="single"/>
        </w:rPr>
        <w:t xml:space="preserve"> </w:t>
        <w:tab/>
        <w:tab/>
      </w:r>
      <w:r>
        <w:rPr>
          <w:sz w:val="17"/>
        </w:rPr>
        <w:t>Fax</w:t>
      </w:r>
      <w:r>
        <w:rPr>
          <w:sz w:val="17"/>
          <w:u w:val="single"/>
        </w:rPr>
        <w:t xml:space="preserve"> </w:t>
        <w:tab/>
        <w:tab/>
        <w:tab/>
      </w:r>
      <w:r>
        <w:rPr>
          <w:sz w:val="17"/>
        </w:rPr>
        <w:t>e-mail</w:t>
      </w:r>
      <w:r>
        <w:rPr>
          <w:rFonts w:ascii="Times New Roman" w:hAnsi="Times New Roman"/>
          <w:sz w:val="17"/>
          <w:u w:val="single"/>
        </w:rPr>
        <w:t xml:space="preserve"> </w:t>
        <w:tab/>
        <w:tab/>
        <w:tab/>
        <w:tab/>
      </w:r>
    </w:p>
    <w:p>
      <w:pPr>
        <w:pStyle w:val="Corpodeltesto"/>
        <w:spacing w:before="1" w:after="0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</w:r>
    </w:p>
    <w:p>
      <w:pPr>
        <w:pStyle w:val="Normal"/>
        <w:ind w:left="116" w:right="115" w:hanging="0"/>
        <w:jc w:val="center"/>
        <w:rPr>
          <w:sz w:val="17"/>
        </w:rPr>
      </w:pPr>
      <w:r>
        <w:rPr>
          <w:sz w:val="17"/>
        </w:rPr>
        <w:t>CHIEDE</w:t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Normal"/>
        <w:tabs>
          <w:tab w:val="clear" w:pos="720"/>
          <w:tab w:val="left" w:pos="3813" w:leader="none"/>
          <w:tab w:val="left" w:pos="4278" w:leader="none"/>
          <w:tab w:val="left" w:pos="4939" w:leader="none"/>
        </w:tabs>
        <w:ind w:left="112" w:right="103" w:hanging="0"/>
        <w:jc w:val="both"/>
        <w:rPr/>
      </w:pPr>
      <w:r>
        <w:rPr>
          <w:sz w:val="17"/>
        </w:rPr>
        <w:t>di partecipare alla selezione delle candidature per la nomina della Commissione Locale per il Paesaggio di cui all’avviso pubblico emanato</w:t>
      </w:r>
      <w:r>
        <w:rPr>
          <w:spacing w:val="28"/>
          <w:sz w:val="17"/>
        </w:rPr>
        <w:t xml:space="preserve"> </w:t>
      </w:r>
      <w:r>
        <w:rPr>
          <w:sz w:val="17"/>
        </w:rPr>
        <w:t>in</w:t>
      </w:r>
      <w:r>
        <w:rPr>
          <w:spacing w:val="11"/>
          <w:sz w:val="17"/>
        </w:rPr>
        <w:t xml:space="preserve"> </w:t>
      </w:r>
      <w:r>
        <w:rPr>
          <w:sz w:val="17"/>
        </w:rPr>
        <w:t>data</w:t>
      </w:r>
      <w:r>
        <w:rPr>
          <w:sz w:val="17"/>
          <w:u w:val="single"/>
        </w:rPr>
        <w:t xml:space="preserve"> </w:t>
        <w:tab/>
        <w:tab/>
      </w:r>
      <w:r>
        <w:rPr>
          <w:sz w:val="17"/>
        </w:rPr>
        <w:t>dal Dirigente della Ripartizione Pianificazione Programmi ed Infrastrutture, giusta determina dirigenziale</w:t>
      </w:r>
      <w:r>
        <w:rPr>
          <w:spacing w:val="1"/>
          <w:sz w:val="17"/>
        </w:rPr>
        <w:t xml:space="preserve"> </w:t>
      </w:r>
      <w:r>
        <w:rPr>
          <w:sz w:val="17"/>
        </w:rPr>
        <w:t>n.</w:t>
      </w:r>
      <w:r>
        <w:rPr>
          <w:sz w:val="17"/>
          <w:u w:val="single"/>
        </w:rPr>
        <w:t xml:space="preserve">          </w:t>
      </w:r>
      <w:r>
        <w:rPr>
          <w:sz w:val="17"/>
        </w:rPr>
        <w:t>del</w:t>
      </w:r>
      <w:r>
        <w:rPr>
          <w:sz w:val="17"/>
          <w:u w:val="single"/>
        </w:rPr>
        <w:t xml:space="preserve">                              </w:t>
      </w:r>
      <w:r>
        <w:rPr>
          <w:sz w:val="17"/>
        </w:rPr>
        <w:t>, in relazione alla seguente competenza (barrare una sola casella):</w:t>
      </w:r>
    </w:p>
    <w:p>
      <w:pPr>
        <w:pStyle w:val="Normal"/>
        <w:tabs>
          <w:tab w:val="clear" w:pos="720"/>
          <w:tab w:val="left" w:pos="3813" w:leader="none"/>
          <w:tab w:val="left" w:pos="4278" w:leader="none"/>
          <w:tab w:val="left" w:pos="4939" w:leader="none"/>
        </w:tabs>
        <w:ind w:left="112" w:right="103" w:hanging="0"/>
        <w:jc w:val="both"/>
        <w:rPr>
          <w:sz w:val="17"/>
        </w:rPr>
      </w:pPr>
      <w:r>
        <w:rPr>
          <w:sz w:val="17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21" w:leader="none"/>
        </w:tabs>
        <w:spacing w:lineRule="auto" w:line="235" w:before="2" w:after="0"/>
        <w:ind w:left="832" w:right="106" w:hanging="361"/>
        <w:rPr>
          <w:sz w:val="17"/>
        </w:rPr>
      </w:pPr>
      <w:r>
        <w:rPr>
          <w:sz w:val="17"/>
        </w:rPr>
        <w:t>discipline inerenti all’Architettura (con particolare riguardo alla progettazione del restauro, recupero, riuso dei beni architettonici e del paesaggio, alla pianificazione del territorio a orientamento ambientale) con possesso della Laurea specialistica in Architettura o laurea equipollente</w:t>
      </w:r>
    </w:p>
    <w:p>
      <w:pPr>
        <w:pStyle w:val="Normal"/>
        <w:tabs>
          <w:tab w:val="clear" w:pos="720"/>
          <w:tab w:val="left" w:pos="821" w:leader="none"/>
        </w:tabs>
        <w:ind w:left="471" w:right="106" w:hanging="0"/>
        <w:rPr>
          <w:sz w:val="17"/>
        </w:rPr>
      </w:pPr>
      <w:r>
        <w:rPr>
          <w:sz w:val="17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21" w:leader="none"/>
        </w:tabs>
        <w:spacing w:lineRule="auto" w:line="235" w:before="2" w:after="0"/>
        <w:ind w:left="832" w:right="106" w:hanging="361"/>
        <w:rPr>
          <w:sz w:val="17"/>
        </w:rPr>
      </w:pPr>
      <w:r>
        <w:rPr>
          <w:sz w:val="17"/>
        </w:rPr>
        <w:t>discipline inerenti all’Ingegneria (con particolare riguardo alla progettazione del restauro, recupero, riuso dei beni architettonici e del paesaggio, alla pianificazione del territorio a orientamento ambientale) con possesso della Laurea specialistica in Ingegneria o laurea equipollente</w:t>
      </w:r>
    </w:p>
    <w:p>
      <w:pPr>
        <w:pStyle w:val="Normal"/>
        <w:tabs>
          <w:tab w:val="clear" w:pos="720"/>
          <w:tab w:val="left" w:pos="821" w:leader="none"/>
        </w:tabs>
        <w:spacing w:lineRule="auto" w:line="235" w:before="2" w:after="0"/>
        <w:ind w:right="106" w:hanging="0"/>
        <w:rPr>
          <w:sz w:val="17"/>
        </w:rPr>
      </w:pPr>
      <w:r>
        <w:rPr>
          <w:sz w:val="17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21" w:leader="none"/>
        </w:tabs>
        <w:spacing w:lineRule="auto" w:line="235" w:before="2" w:after="0"/>
        <w:ind w:left="832" w:right="106" w:hanging="361"/>
        <w:rPr>
          <w:sz w:val="17"/>
        </w:rPr>
      </w:pPr>
      <w:r>
        <w:rPr>
          <w:sz w:val="17"/>
        </w:rPr>
        <w:t xml:space="preserve">discipline inerenti alla geologia e geomorfologia, con il possesso della Laurea in Scienze della Terra o laurea equipollente </w:t>
      </w:r>
    </w:p>
    <w:p>
      <w:pPr>
        <w:pStyle w:val="Normal"/>
        <w:tabs>
          <w:tab w:val="clear" w:pos="720"/>
          <w:tab w:val="left" w:pos="821" w:leader="none"/>
        </w:tabs>
        <w:spacing w:lineRule="auto" w:line="235" w:before="2" w:after="0"/>
        <w:ind w:right="106" w:hanging="0"/>
        <w:rPr>
          <w:sz w:val="17"/>
        </w:rPr>
      </w:pPr>
      <w:r>
        <w:rPr>
          <w:sz w:val="17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21" w:leader="none"/>
        </w:tabs>
        <w:spacing w:lineRule="auto" w:line="235" w:before="2" w:after="0"/>
        <w:ind w:left="832" w:right="106" w:hanging="361"/>
        <w:rPr>
          <w:sz w:val="17"/>
        </w:rPr>
      </w:pPr>
      <w:r>
        <w:rPr>
          <w:sz w:val="17"/>
        </w:rPr>
        <w:t xml:space="preserve">discipline </w:t>
      </w:r>
      <w:r>
        <w:rPr>
          <w:rFonts w:eastAsia="Century Gothic" w:cs="Century Gothic"/>
          <w:color w:val="auto"/>
          <w:kern w:val="0"/>
          <w:sz w:val="17"/>
          <w:szCs w:val="22"/>
          <w:lang w:val="it-IT" w:eastAsia="it-IT" w:bidi="it-IT"/>
        </w:rPr>
        <w:t>inerenti all</w:t>
      </w:r>
      <w:r>
        <w:rPr>
          <w:rFonts w:eastAsia="Century Gothic" w:cs="Century Gothic"/>
          <w:color w:val="auto"/>
          <w:kern w:val="0"/>
          <w:sz w:val="17"/>
          <w:szCs w:val="22"/>
          <w:lang w:val="it-IT" w:eastAsia="it-IT" w:bidi="it-IT"/>
        </w:rPr>
        <w:t>'</w:t>
      </w:r>
      <w:r>
        <w:rPr>
          <w:rFonts w:eastAsia="Century Gothic" w:cs="Century Gothic"/>
          <w:color w:val="auto"/>
          <w:kern w:val="0"/>
          <w:sz w:val="17"/>
          <w:szCs w:val="22"/>
          <w:lang w:val="it-IT" w:eastAsia="it-IT" w:bidi="it-IT"/>
        </w:rPr>
        <w:t>archeologia</w:t>
      </w:r>
      <w:r>
        <w:rPr>
          <w:rFonts w:eastAsia="Century Gothic" w:cs="Century Gothic"/>
          <w:color w:val="auto"/>
          <w:kern w:val="0"/>
          <w:sz w:val="17"/>
          <w:szCs w:val="22"/>
          <w:lang w:val="it-IT" w:eastAsia="it-IT" w:bidi="it-IT"/>
        </w:rPr>
        <w:t xml:space="preserve"> con possesso d</w:t>
      </w:r>
      <w:r>
        <w:rPr>
          <w:rFonts w:eastAsia="Century Gothic" w:cs="Century Gothic"/>
          <w:color w:val="auto"/>
          <w:kern w:val="0"/>
          <w:sz w:val="17"/>
          <w:szCs w:val="22"/>
          <w:lang w:val="it-IT" w:eastAsia="it-IT" w:bidi="it-IT"/>
        </w:rPr>
        <w:t>i</w:t>
      </w:r>
      <w:r>
        <w:rPr>
          <w:rFonts w:eastAsia="Century Gothic" w:cs="Century Gothic"/>
          <w:color w:val="auto"/>
          <w:kern w:val="0"/>
          <w:sz w:val="17"/>
          <w:szCs w:val="22"/>
          <w:lang w:val="it-IT" w:eastAsia="it-IT" w:bidi="it-IT"/>
        </w:rPr>
        <w:t xml:space="preserve"> Laurea </w:t>
      </w:r>
      <w:r>
        <w:rPr>
          <w:rFonts w:eastAsia="Century Gothic" w:cs="Century Gothic"/>
          <w:color w:val="auto"/>
          <w:kern w:val="0"/>
          <w:sz w:val="17"/>
          <w:szCs w:val="22"/>
          <w:lang w:val="it-IT" w:eastAsia="it-IT" w:bidi="it-IT"/>
        </w:rPr>
        <w:t xml:space="preserve">specialistica in Archeologia </w:t>
      </w:r>
      <w:r>
        <w:rPr>
          <w:rFonts w:eastAsia="Century Gothic" w:cs="Century Gothic"/>
          <w:color w:val="auto"/>
          <w:kern w:val="0"/>
          <w:sz w:val="17"/>
          <w:szCs w:val="22"/>
          <w:lang w:val="it-IT" w:eastAsia="it-IT" w:bidi="it-IT"/>
        </w:rPr>
        <w:t xml:space="preserve"> o laurea equipollente ; </w:t>
      </w:r>
    </w:p>
    <w:p>
      <w:pPr>
        <w:pStyle w:val="Normal"/>
        <w:tabs>
          <w:tab w:val="clear" w:pos="720"/>
          <w:tab w:val="left" w:pos="821" w:leader="none"/>
        </w:tabs>
        <w:spacing w:lineRule="auto" w:line="235" w:before="2" w:after="0"/>
        <w:ind w:right="106" w:hanging="0"/>
        <w:rPr>
          <w:rFonts w:ascii="Century Gothic" w:hAnsi="Century Gothic" w:eastAsia="Century Gothic" w:cs="Century Gothic"/>
          <w:color w:val="auto"/>
          <w:kern w:val="0"/>
          <w:sz w:val="17"/>
          <w:szCs w:val="22"/>
          <w:lang w:val="it-IT" w:eastAsia="it-IT" w:bidi="it-IT"/>
        </w:rPr>
      </w:pPr>
      <w:r>
        <w:rPr>
          <w:rFonts w:eastAsia="Century Gothic" w:cs="Century Gothic"/>
          <w:color w:val="auto"/>
          <w:kern w:val="0"/>
          <w:sz w:val="17"/>
          <w:szCs w:val="22"/>
          <w:lang w:val="it-IT" w:eastAsia="it-IT" w:bidi="it-IT"/>
        </w:rPr>
        <w:t xml:space="preserve"> 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21" w:leader="none"/>
        </w:tabs>
        <w:spacing w:lineRule="auto" w:line="235" w:before="1" w:after="0"/>
        <w:ind w:left="832" w:right="106" w:hanging="361"/>
        <w:rPr>
          <w:sz w:val="17"/>
        </w:rPr>
      </w:pPr>
      <w:r>
        <w:rPr>
          <w:sz w:val="17"/>
        </w:rPr>
        <w:t>figura professionale (art. 2, lettera c) L.R. 26.10.2016 n. 28) priva di titolo di st</w:t>
      </w:r>
      <w:r>
        <w:rPr>
          <w:rFonts w:eastAsia="Century Gothic" w:cs="Century Gothic"/>
          <w:color w:val="auto"/>
          <w:kern w:val="0"/>
          <w:sz w:val="17"/>
          <w:szCs w:val="22"/>
          <w:lang w:val="it-IT" w:eastAsia="it-IT" w:bidi="it-IT"/>
        </w:rPr>
        <w:t>udio universitario iscritto ad un Albo professionale, con  documentata esperienza quinquennale nelle materie attinenti al</w:t>
      </w:r>
      <w:r>
        <w:rPr>
          <w:rFonts w:eastAsia="Century Gothic" w:cs="Century Gothic"/>
          <w:color w:val="auto"/>
          <w:kern w:val="0"/>
          <w:sz w:val="17"/>
          <w:szCs w:val="22"/>
          <w:lang w:val="it-IT" w:eastAsia="it-IT" w:bidi="it-IT"/>
        </w:rPr>
        <w:t>le discipline agrarie, forestali e biologiche (con particolare riguardo alla botanica ed all'ecologia)</w:t>
      </w:r>
      <w:r>
        <w:rPr>
          <w:rFonts w:eastAsia="Century Gothic" w:cs="Century Gothic"/>
          <w:color w:val="auto"/>
          <w:kern w:val="0"/>
          <w:sz w:val="17"/>
          <w:szCs w:val="22"/>
          <w:lang w:val="it-IT" w:eastAsia="it-IT" w:bidi="it-IT"/>
        </w:rPr>
        <w:t>;</w:t>
      </w:r>
    </w:p>
    <w:p>
      <w:pPr>
        <w:pStyle w:val="Corpodeltesto"/>
        <w:spacing w:before="1" w:after="0"/>
        <w:rPr>
          <w:rFonts w:ascii="Century Gothic" w:hAnsi="Century Gothic" w:eastAsia="Century Gothic" w:cs="Century Gothic"/>
          <w:color w:val="auto"/>
          <w:kern w:val="0"/>
          <w:sz w:val="17"/>
          <w:szCs w:val="22"/>
          <w:lang w:val="it-IT" w:eastAsia="it-IT" w:bidi="it-IT"/>
        </w:rPr>
      </w:pPr>
      <w:r>
        <w:rPr>
          <w:rFonts w:eastAsia="Century Gothic" w:cs="Century Gothic"/>
          <w:color w:val="auto"/>
          <w:kern w:val="0"/>
          <w:sz w:val="17"/>
          <w:szCs w:val="22"/>
          <w:lang w:val="it-IT" w:eastAsia="it-IT" w:bidi="it-IT"/>
        </w:rPr>
      </w:r>
    </w:p>
    <w:p>
      <w:pPr>
        <w:pStyle w:val="Normal"/>
        <w:ind w:left="112" w:right="106" w:hanging="0"/>
        <w:jc w:val="both"/>
        <w:rPr>
          <w:sz w:val="17"/>
        </w:rPr>
      </w:pPr>
      <w:r>
        <w:rPr>
          <w:sz w:val="17"/>
        </w:rPr>
        <w:t>A tal fine, ai sensi dell’art. 46 e 47 del D.P.R. 445/2000 e consapevole delle sanzioni penali previste dall’art. 76 nonché delle conseguenze di cui all’art. 75 del sopracitato Decreto</w:t>
      </w:r>
    </w:p>
    <w:p>
      <w:pPr>
        <w:pStyle w:val="Normal"/>
        <w:ind w:left="112" w:right="106" w:hanging="0"/>
        <w:jc w:val="both"/>
        <w:rPr>
          <w:sz w:val="17"/>
        </w:rPr>
      </w:pPr>
      <w:r>
        <w:rPr>
          <w:sz w:val="17"/>
        </w:rPr>
      </w:r>
    </w:p>
    <w:p>
      <w:pPr>
        <w:pStyle w:val="Normal"/>
        <w:ind w:left="112" w:hanging="0"/>
        <w:jc w:val="center"/>
        <w:rPr>
          <w:rFonts w:ascii="Calibri" w:hAnsi="Calibri"/>
          <w:w w:val="105"/>
          <w:sz w:val="17"/>
        </w:rPr>
      </w:pPr>
      <w:r>
        <w:rPr>
          <w:rFonts w:ascii="Calibri" w:hAnsi="Calibri"/>
          <w:b/>
          <w:bCs/>
          <w:w w:val="105"/>
          <w:sz w:val="17"/>
        </w:rPr>
        <w:t>DICHIARA</w:t>
      </w:r>
    </w:p>
    <w:p>
      <w:pPr>
        <w:pStyle w:val="Normal"/>
        <w:ind w:left="112" w:hanging="0"/>
        <w:rPr>
          <w:rFonts w:ascii="Calibri" w:hAnsi="Calibri"/>
          <w:sz w:val="17"/>
        </w:rPr>
      </w:pPr>
      <w:r>
        <w:rPr>
          <w:rFonts w:ascii="Calibri" w:hAnsi="Calibri"/>
          <w:sz w:val="17"/>
        </w:rPr>
      </w:r>
    </w:p>
    <w:p>
      <w:pPr>
        <w:sectPr>
          <w:footerReference w:type="default" r:id="rId2"/>
          <w:type w:val="nextPage"/>
          <w:pgSz w:w="11906" w:h="16838"/>
          <w:pgMar w:left="1020" w:right="1020" w:gutter="0" w:header="0" w:top="943" w:footer="799" w:bottom="1248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ListParagraph"/>
        <w:numPr>
          <w:ilvl w:val="0"/>
          <w:numId w:val="1"/>
        </w:numPr>
        <w:tabs>
          <w:tab w:val="clear" w:pos="720"/>
          <w:tab w:val="left" w:pos="1027" w:leader="none"/>
          <w:tab w:val="left" w:pos="1028" w:leader="none"/>
          <w:tab w:val="left" w:pos="6523" w:leader="none"/>
        </w:tabs>
        <w:spacing w:before="0" w:after="0"/>
        <w:ind w:left="1027" w:hanging="558"/>
        <w:rPr>
          <w:sz w:val="17"/>
        </w:rPr>
      </w:pPr>
      <w:r>
        <w:rPr>
          <w:sz w:val="17"/>
        </w:rPr>
        <w:t>di essere in possesso</w:t>
      </w:r>
      <w:r>
        <w:rPr>
          <w:spacing w:val="-12"/>
          <w:sz w:val="17"/>
        </w:rPr>
        <w:t xml:space="preserve"> </w:t>
      </w:r>
      <w:r>
        <w:rPr>
          <w:sz w:val="17"/>
        </w:rPr>
        <w:t>della cittadinanza</w:t>
      </w:r>
      <w:r>
        <w:rPr>
          <w:sz w:val="17"/>
          <w:u w:val="single"/>
        </w:rPr>
        <w:t xml:space="preserve"> </w:t>
        <w:tab/>
      </w:r>
      <w:r>
        <w:rPr>
          <w:sz w:val="17"/>
        </w:rPr>
        <w:t>;</w:t>
      </w:r>
    </w:p>
    <w:p>
      <w:pPr>
        <w:pStyle w:val="Corpodeltesto"/>
        <w:spacing w:before="0" w:after="0"/>
        <w:rPr>
          <w:sz w:val="16"/>
        </w:rPr>
      </w:pPr>
      <w:r>
        <w:rPr>
          <w:sz w:val="16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027" w:leader="none"/>
          <w:tab w:val="left" w:pos="1028" w:leader="none"/>
          <w:tab w:val="left" w:pos="7521" w:leader="none"/>
        </w:tabs>
        <w:spacing w:before="0" w:after="0"/>
        <w:ind w:left="1027" w:hanging="558"/>
        <w:rPr>
          <w:sz w:val="17"/>
        </w:rPr>
      </w:pPr>
      <w:r>
        <w:rPr>
          <w:sz w:val="17"/>
        </w:rPr>
        <w:t>di essere iscritto nelle liste elettorali del</w:t>
      </w:r>
      <w:r>
        <w:rPr>
          <w:spacing w:val="-18"/>
          <w:sz w:val="17"/>
        </w:rPr>
        <w:t xml:space="preserve"> </w:t>
      </w:r>
      <w:r>
        <w:rPr>
          <w:sz w:val="17"/>
        </w:rPr>
        <w:t>Comune</w:t>
      </w:r>
      <w:r>
        <w:rPr>
          <w:spacing w:val="-5"/>
          <w:sz w:val="17"/>
        </w:rPr>
        <w:t xml:space="preserve"> </w:t>
      </w:r>
      <w:r>
        <w:rPr>
          <w:sz w:val="17"/>
        </w:rPr>
        <w:t>di</w:t>
      </w:r>
      <w:r>
        <w:rPr>
          <w:sz w:val="17"/>
          <w:u w:val="single"/>
        </w:rPr>
        <w:t xml:space="preserve"> </w:t>
        <w:tab/>
      </w:r>
      <w:r>
        <w:rPr>
          <w:sz w:val="17"/>
        </w:rPr>
        <w:t>;</w:t>
      </w:r>
    </w:p>
    <w:p>
      <w:pPr>
        <w:pStyle w:val="Corpodeltesto"/>
        <w:spacing w:before="0" w:after="0"/>
        <w:rPr>
          <w:sz w:val="17"/>
        </w:rPr>
      </w:pPr>
      <w:r>
        <w:rPr>
          <w:sz w:val="17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027" w:leader="none"/>
          <w:tab w:val="left" w:pos="1028" w:leader="none"/>
        </w:tabs>
        <w:spacing w:before="0" w:after="0"/>
        <w:ind w:left="1027" w:hanging="558"/>
        <w:rPr>
          <w:sz w:val="17"/>
        </w:rPr>
      </w:pPr>
      <w:r>
        <w:rPr>
          <w:sz w:val="17"/>
        </w:rPr>
        <w:t>di non aver riportato condanne penali e di non aver procedimenti penali in</w:t>
      </w:r>
      <w:r>
        <w:rPr>
          <w:spacing w:val="-8"/>
          <w:sz w:val="17"/>
        </w:rPr>
        <w:t xml:space="preserve"> </w:t>
      </w:r>
      <w:r>
        <w:rPr>
          <w:sz w:val="17"/>
        </w:rPr>
        <w:t>corso, nonché di non essere soggetto a misure interdittive dai pubblici uffici per reati contro la P.A.;</w:t>
      </w:r>
    </w:p>
    <w:p>
      <w:pPr>
        <w:pStyle w:val="Corpodeltesto"/>
        <w:spacing w:before="0" w:after="0"/>
        <w:rPr>
          <w:sz w:val="17"/>
        </w:rPr>
      </w:pPr>
      <w:r>
        <w:rPr>
          <w:sz w:val="17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027" w:leader="none"/>
          <w:tab w:val="left" w:pos="1028" w:leader="none"/>
          <w:tab w:val="left" w:pos="3151" w:leader="none"/>
          <w:tab w:val="left" w:pos="6578" w:leader="none"/>
          <w:tab w:val="left" w:pos="8025" w:leader="none"/>
          <w:tab w:val="left" w:pos="9498" w:leader="none"/>
        </w:tabs>
        <w:spacing w:lineRule="auto" w:line="240" w:before="0" w:after="0"/>
        <w:ind w:left="1024" w:right="-276" w:hanging="558"/>
        <w:rPr/>
      </w:pPr>
      <w:r>
        <w:rPr>
          <w:sz w:val="17"/>
        </w:rPr>
        <w:t>di    essere    iscritto    al    seguente</w:t>
      </w:r>
      <w:r>
        <w:rPr>
          <w:spacing w:val="25"/>
          <w:sz w:val="17"/>
        </w:rPr>
        <w:t xml:space="preserve"> </w:t>
      </w:r>
      <w:r>
        <w:rPr>
          <w:sz w:val="17"/>
        </w:rPr>
        <w:t xml:space="preserve">Ordine - Collegio/Albo  </w:t>
      </w:r>
      <w:r>
        <w:rPr>
          <w:spacing w:val="22"/>
          <w:sz w:val="17"/>
        </w:rPr>
        <w:t xml:space="preserve"> </w:t>
      </w:r>
      <w:r>
        <w:rPr>
          <w:sz w:val="17"/>
        </w:rPr>
        <w:t>Professionaleale</w:t>
      </w:r>
      <w:r>
        <w:rPr>
          <w:sz w:val="17"/>
          <w:u w:val="single"/>
        </w:rPr>
        <w:t xml:space="preserve"> </w:t>
      </w:r>
      <w:r>
        <w:rPr>
          <w:sz w:val="17"/>
          <w:u w:val="none"/>
        </w:rPr>
        <w:t>______________________________________</w:t>
      </w:r>
      <w:r>
        <w:rPr>
          <w:sz w:val="17"/>
        </w:rPr>
        <w:t xml:space="preserve">,  </w:t>
      </w:r>
      <w:r>
        <w:rPr>
          <w:spacing w:val="24"/>
          <w:sz w:val="17"/>
        </w:rPr>
        <w:t xml:space="preserve"> </w:t>
      </w:r>
      <w:r>
        <w:rPr>
          <w:sz w:val="17"/>
        </w:rPr>
        <w:t xml:space="preserve">n. </w:t>
      </w:r>
      <w:r>
        <w:rPr>
          <w:rFonts w:ascii="Times New Roman" w:hAnsi="Times New Roman"/>
          <w:sz w:val="17"/>
          <w:u w:val="single"/>
        </w:rPr>
        <w:t xml:space="preserve"> </w:t>
        <w:tab/>
        <w:t xml:space="preserve">      </w:t>
      </w:r>
      <w:r>
        <w:rPr>
          <w:sz w:val="17"/>
        </w:rPr>
        <w:t>del ________</w:t>
      </w:r>
      <w:bookmarkStart w:id="0" w:name="_GoBack"/>
      <w:bookmarkEnd w:id="0"/>
      <w:r>
        <w:rPr>
          <w:rFonts w:ascii="Times New Roman" w:hAnsi="Times New Roman"/>
          <w:sz w:val="17"/>
        </w:rPr>
        <w:t xml:space="preserve"> </w:t>
      </w:r>
      <w:r>
        <w:rPr>
          <w:sz w:val="17"/>
        </w:rPr>
        <w:t>;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1027" w:leader="none"/>
          <w:tab w:val="left" w:pos="1028" w:leader="none"/>
          <w:tab w:val="left" w:pos="3151" w:leader="none"/>
          <w:tab w:val="left" w:pos="6578" w:leader="none"/>
          <w:tab w:val="left" w:pos="8025" w:leader="none"/>
          <w:tab w:val="left" w:pos="9498" w:leader="none"/>
        </w:tabs>
        <w:spacing w:lineRule="auto" w:line="240" w:before="0" w:after="0"/>
        <w:ind w:left="1493" w:right="-276" w:hanging="0"/>
        <w:rPr>
          <w:sz w:val="17"/>
        </w:rPr>
      </w:pPr>
      <w:r>
        <w:rPr>
          <w:sz w:val="17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028" w:leader="none"/>
        </w:tabs>
        <w:spacing w:lineRule="auto" w:line="240" w:before="0" w:after="0"/>
        <w:rPr>
          <w:sz w:val="17"/>
        </w:rPr>
      </w:pPr>
      <w:r>
        <w:rPr>
          <w:sz w:val="17"/>
        </w:rPr>
        <w:t>di possedere i requisiti previsti per la funzione di componente della Commissione Locale per il Paesaggio così come previsti nel bando e nel dispositivo per il funzionamento e la composizione della medesima Commissione;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1028" w:leader="none"/>
        </w:tabs>
        <w:spacing w:lineRule="auto" w:line="240" w:before="0" w:after="0"/>
        <w:ind w:left="1499" w:hanging="0"/>
        <w:rPr>
          <w:sz w:val="17"/>
        </w:rPr>
      </w:pPr>
      <w:r>
        <w:rPr>
          <w:sz w:val="17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027" w:leader="none"/>
          <w:tab w:val="left" w:pos="1028" w:leader="none"/>
        </w:tabs>
        <w:spacing w:lineRule="auto" w:line="240" w:before="0" w:after="0"/>
        <w:rPr/>
      </w:pPr>
      <w:r>
        <w:rPr>
          <w:sz w:val="17"/>
        </w:rPr>
        <w:t>di allegare alla presente domanda il proprio curriculum professionale completo</w:t>
      </w:r>
      <w:r>
        <w:rPr>
          <w:spacing w:val="-9"/>
          <w:sz w:val="17"/>
        </w:rPr>
        <w:t xml:space="preserve"> </w:t>
      </w:r>
      <w:r>
        <w:rPr>
          <w:sz w:val="17"/>
        </w:rPr>
        <w:t>di: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552" w:leader="none"/>
          <w:tab w:val="left" w:pos="1553" w:leader="none"/>
        </w:tabs>
        <w:spacing w:lineRule="auto" w:line="240" w:before="0" w:after="0"/>
        <w:jc w:val="left"/>
        <w:rPr/>
      </w:pPr>
      <w:r>
        <w:rPr>
          <w:sz w:val="17"/>
        </w:rPr>
        <w:t>copia fotostatica del documento di</w:t>
      </w:r>
      <w:r>
        <w:rPr>
          <w:spacing w:val="2"/>
          <w:sz w:val="17"/>
        </w:rPr>
        <w:t xml:space="preserve"> </w:t>
      </w:r>
      <w:r>
        <w:rPr>
          <w:sz w:val="17"/>
        </w:rPr>
        <w:t>identità;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552" w:leader="none"/>
          <w:tab w:val="left" w:pos="1553" w:leader="none"/>
        </w:tabs>
        <w:spacing w:lineRule="auto" w:line="240" w:before="0" w:after="0"/>
        <w:jc w:val="left"/>
        <w:rPr/>
      </w:pPr>
      <w:r>
        <w:rPr>
          <w:sz w:val="17"/>
        </w:rPr>
        <w:t>curriculum professionale, sottoscritto dal candidato e reso nella forma di dichiarazione sostitutiva ai sensi del D.P.R. n. 445 del 28.12.2000 e</w:t>
      </w:r>
      <w:r>
        <w:rPr>
          <w:spacing w:val="2"/>
          <w:sz w:val="17"/>
        </w:rPr>
        <w:t xml:space="preserve"> </w:t>
      </w:r>
      <w:r>
        <w:rPr>
          <w:sz w:val="17"/>
        </w:rPr>
        <w:t>ss.mm.ii.;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552" w:leader="none"/>
          <w:tab w:val="left" w:pos="1553" w:leader="none"/>
        </w:tabs>
        <w:spacing w:lineRule="auto" w:line="240" w:before="0" w:after="0"/>
        <w:jc w:val="left"/>
        <w:rPr/>
      </w:pPr>
      <w:r>
        <w:rPr>
          <w:sz w:val="17"/>
        </w:rPr>
        <w:t>elenco con allegati i titoli valutabili secondo le previsioni dell’avviso</w:t>
      </w:r>
      <w:r>
        <w:rPr>
          <w:spacing w:val="-8"/>
          <w:sz w:val="17"/>
        </w:rPr>
        <w:t xml:space="preserve"> </w:t>
      </w:r>
      <w:r>
        <w:rPr>
          <w:sz w:val="17"/>
        </w:rPr>
        <w:t>pubblico.</w:t>
      </w:r>
    </w:p>
    <w:p>
      <w:pPr>
        <w:pStyle w:val="ListParagraph"/>
        <w:tabs>
          <w:tab w:val="clear" w:pos="720"/>
          <w:tab w:val="left" w:pos="1552" w:leader="none"/>
          <w:tab w:val="left" w:pos="1553" w:leader="none"/>
        </w:tabs>
        <w:spacing w:lineRule="auto" w:line="240" w:before="0" w:after="0"/>
        <w:jc w:val="left"/>
        <w:rPr>
          <w:sz w:val="17"/>
        </w:rPr>
      </w:pPr>
      <w:r>
        <w:rPr>
          <w:sz w:val="17"/>
        </w:rPr>
      </w:r>
    </w:p>
    <w:p>
      <w:pPr>
        <w:pStyle w:val="ListParagraph"/>
        <w:tabs>
          <w:tab w:val="clear" w:pos="720"/>
          <w:tab w:val="left" w:pos="1552" w:leader="none"/>
          <w:tab w:val="left" w:pos="1553" w:leader="none"/>
        </w:tabs>
        <w:spacing w:lineRule="auto" w:line="240" w:before="0" w:after="0"/>
        <w:jc w:val="left"/>
        <w:rPr>
          <w:sz w:val="17"/>
        </w:rPr>
      </w:pPr>
      <w:r>
        <w:rPr>
          <w:sz w:val="17"/>
        </w:rPr>
      </w:r>
    </w:p>
    <w:p>
      <w:pPr>
        <w:pStyle w:val="ListParagraph"/>
        <w:tabs>
          <w:tab w:val="clear" w:pos="720"/>
          <w:tab w:val="left" w:pos="1552" w:leader="none"/>
          <w:tab w:val="left" w:pos="1553" w:leader="none"/>
        </w:tabs>
        <w:spacing w:lineRule="auto" w:line="240" w:before="0" w:after="0"/>
        <w:jc w:val="left"/>
        <w:rPr>
          <w:sz w:val="17"/>
        </w:rPr>
      </w:pPr>
      <w:r>
        <w:rPr>
          <w:sz w:val="17"/>
        </w:rPr>
      </w:r>
    </w:p>
    <w:p>
      <w:pPr>
        <w:pStyle w:val="ListParagraph"/>
        <w:tabs>
          <w:tab w:val="clear" w:pos="720"/>
          <w:tab w:val="left" w:pos="1552" w:leader="none"/>
          <w:tab w:val="left" w:pos="1553" w:leader="none"/>
        </w:tabs>
        <w:spacing w:lineRule="auto" w:line="240" w:before="0" w:after="0"/>
        <w:jc w:val="left"/>
        <w:rPr>
          <w:sz w:val="17"/>
        </w:rPr>
      </w:pPr>
      <w:r>
        <w:rPr>
          <w:sz w:val="17"/>
        </w:rPr>
      </w:r>
    </w:p>
    <w:p>
      <w:pPr>
        <w:pStyle w:val="Corpodeltesto"/>
        <w:rPr>
          <w:sz w:val="17"/>
        </w:rPr>
      </w:pPr>
      <w:r>
        <w:br w:type="column"/>
      </w:r>
      <w:r>
        <w:rPr>
          <w:sz w:val="17"/>
        </w:rPr>
      </w:r>
    </w:p>
    <w:p>
      <w:pPr>
        <w:sectPr>
          <w:type w:val="continuous"/>
          <w:pgSz w:w="11906" w:h="16838"/>
          <w:pgMar w:left="1020" w:right="1020" w:gutter="0" w:header="0" w:top="943" w:footer="799" w:bottom="1248"/>
          <w:cols w:num="2" w:equalWidth="false" w:sep="false">
            <w:col w:w="9368" w:space="40"/>
            <w:col w:w="457"/>
          </w:cols>
          <w:formProt w:val="false"/>
          <w:textDirection w:val="lrTb"/>
          <w:docGrid w:type="default" w:linePitch="100" w:charSpace="4096"/>
        </w:sectPr>
      </w:pPr>
    </w:p>
    <w:p>
      <w:pPr>
        <w:pStyle w:val="Corpodeltesto"/>
        <w:rPr>
          <w:sz w:val="17"/>
        </w:rPr>
      </w:pPr>
      <w:r>
        <w:rPr>
          <w:sz w:val="17"/>
        </w:rPr>
      </w:r>
    </w:p>
    <w:p>
      <w:pPr>
        <w:pStyle w:val="Normal"/>
        <w:ind w:left="112" w:hanging="0"/>
        <w:rPr>
          <w:sz w:val="17"/>
        </w:rPr>
      </w:pPr>
      <w:r>
        <w:rPr>
          <w:sz w:val="17"/>
        </w:rPr>
        <w:t>Il sottoscritto si impegna a comunicare l’eventuale variazione del proprio recapito, sollevando il Comune di Bisceglie da ogni responsabilità per eventuali disguidi imputabili all’omessa comunicazione.</w:t>
      </w:r>
    </w:p>
    <w:p>
      <w:pPr>
        <w:pStyle w:val="Corpodeltesto"/>
        <w:spacing w:before="11" w:after="0"/>
        <w:rPr>
          <w:sz w:val="16"/>
        </w:rPr>
      </w:pPr>
      <w:r>
        <w:rPr>
          <w:sz w:val="16"/>
        </w:rPr>
      </w:r>
    </w:p>
    <w:p>
      <w:pPr>
        <w:pStyle w:val="Normal"/>
        <w:ind w:left="112" w:right="93" w:hanging="0"/>
        <w:rPr>
          <w:sz w:val="17"/>
        </w:rPr>
      </w:pPr>
      <w:r>
        <w:rPr>
          <w:sz w:val="17"/>
        </w:rPr>
        <w:t>Con la sottoscrizione della presente domanda autorizzo il Comune di Bisceglie al trattamento dei miei dati personali per le finalità ed adempimenti connessi e derivanti dall’effettuazione della presente procedura.</w:t>
      </w:r>
    </w:p>
    <w:p>
      <w:pPr>
        <w:pStyle w:val="Normal"/>
        <w:tabs>
          <w:tab w:val="clear" w:pos="720"/>
          <w:tab w:val="left" w:pos="7834" w:leader="none"/>
        </w:tabs>
        <w:spacing w:before="173" w:after="0"/>
        <w:ind w:left="160" w:hanging="0"/>
        <w:rPr/>
      </w:pPr>
      <w:r>
        <w:rPr>
          <w:sz w:val="17"/>
        </w:rPr>
        <w:t>LUOGO</w:t>
      </w:r>
      <w:r>
        <w:rPr>
          <w:spacing w:val="-2"/>
          <w:sz w:val="17"/>
        </w:rPr>
        <w:t xml:space="preserve"> </w:t>
      </w:r>
      <w:r>
        <w:rPr>
          <w:sz w:val="17"/>
        </w:rPr>
        <w:t>E DATA</w:t>
      </w:r>
    </w:p>
    <w:p>
      <w:pPr>
        <w:pStyle w:val="Normal"/>
        <w:tabs>
          <w:tab w:val="clear" w:pos="720"/>
          <w:tab w:val="left" w:pos="7834" w:leader="none"/>
        </w:tabs>
        <w:spacing w:before="173" w:after="0"/>
        <w:ind w:left="160" w:hanging="0"/>
        <w:rPr>
          <w:sz w:val="17"/>
        </w:rPr>
      </w:pPr>
      <w:r>
        <w:rPr>
          <w:sz w:val="17"/>
        </w:rPr>
        <w:tab/>
        <w:t>FIRMA</w:t>
      </w:r>
    </w:p>
    <w:p>
      <w:pPr>
        <w:pStyle w:val="Corpodeltesto"/>
        <w:spacing w:before="9" w:after="0"/>
        <w:rPr/>
      </w:pPr>
      <w:r>
        <w:rPr/>
        <mc:AlternateContent>
          <mc:Choice Requires="wps">
            <w:drawing>
              <wp:anchor behindDoc="1" distT="635" distB="0" distL="0" distR="0" simplePos="0" locked="0" layoutInCell="0" allowOverlap="1" relativeHeight="6">
                <wp:simplePos x="0" y="0"/>
                <wp:positionH relativeFrom="page">
                  <wp:posOffset>719455</wp:posOffset>
                </wp:positionH>
                <wp:positionV relativeFrom="paragraph">
                  <wp:posOffset>120015</wp:posOffset>
                </wp:positionV>
                <wp:extent cx="1188085" cy="635"/>
                <wp:effectExtent l="0" t="3175" r="0" b="3175"/>
                <wp:wrapTopAndBottom/>
                <wp:docPr id="3" name="Line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8000" cy="720"/>
                        </a:xfrm>
                        <a:prstGeom prst="line">
                          <a:avLst/>
                        </a:prstGeom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65pt,9.45pt" to="150.15pt,9.45pt" ID="Line 3" stroked="t" o:allowincell="f" style="position:absolute;mso-position-horizontal-relative:page">
                <v:stroke color="black" weight="576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635" distB="0" distL="0" distR="0" simplePos="0" locked="0" layoutInCell="0" allowOverlap="1" relativeHeight="7">
                <wp:simplePos x="0" y="0"/>
                <wp:positionH relativeFrom="page">
                  <wp:posOffset>4925695</wp:posOffset>
                </wp:positionH>
                <wp:positionV relativeFrom="paragraph">
                  <wp:posOffset>120015</wp:posOffset>
                </wp:positionV>
                <wp:extent cx="1781175" cy="635"/>
                <wp:effectExtent l="0" t="3175" r="0" b="3175"/>
                <wp:wrapTopAndBottom/>
                <wp:docPr id="4" name="Lin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1280" cy="720"/>
                        </a:xfrm>
                        <a:prstGeom prst="line">
                          <a:avLst/>
                        </a:prstGeom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87.85pt,9.45pt" to="528.05pt,9.45pt" ID="Line 2" stroked="t" o:allowincell="f" style="position:absolute;mso-position-horizontal-relative:page">
                <v:stroke color="black" weight="576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sectPr>
          <w:type w:val="continuous"/>
          <w:pgSz w:w="11906" w:h="16838"/>
          <w:pgMar w:left="1020" w:right="1020" w:gutter="0" w:header="0" w:top="943" w:footer="799" w:bottom="1248"/>
          <w:formProt w:val="false"/>
          <w:textDirection w:val="lrTb"/>
          <w:docGrid w:type="default" w:linePitch="100" w:charSpace="4096"/>
        </w:sectPr>
      </w:pPr>
    </w:p>
    <w:p>
      <w:pPr>
        <w:pStyle w:val="Normal"/>
        <w:rPr/>
      </w:pPr>
      <w:r>
        <w:rPr/>
      </w:r>
    </w:p>
    <w:sectPr>
      <w:type w:val="continuous"/>
      <w:pgSz w:w="11906" w:h="16838"/>
      <w:pgMar w:left="1020" w:right="1020" w:gutter="0" w:header="0" w:top="943" w:footer="799" w:bottom="1248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entury Gothic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Times New Roman">
    <w:charset w:val="01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7"/>
      <w:rPr>
        <w:b/>
        <w:b/>
        <w:bCs/>
        <w:szCs w:val="16"/>
      </w:rPr>
    </w:pPr>
    <w:r>
      <w:rPr>
        <w:b/>
        <w:bCs/>
        <w:szCs w:val="16"/>
      </w:rPr>
    </w:r>
  </w:p>
  <w:p>
    <w:pPr>
      <w:pStyle w:val="Corpodeltesto"/>
      <w:spacing w:lineRule="auto" w:line="7"/>
      <w:rPr>
        <w:rFonts w:ascii="Arial" w:hAnsi="Arial"/>
        <w:sz w:val="16"/>
      </w:rPr>
    </w:pPr>
    <w:r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6755130</wp:posOffset>
              </wp:positionH>
              <wp:positionV relativeFrom="page">
                <wp:posOffset>9942830</wp:posOffset>
              </wp:positionV>
              <wp:extent cx="111760" cy="158750"/>
              <wp:effectExtent l="0" t="0" r="0" b="0"/>
              <wp:wrapNone/>
              <wp:docPr id="1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1600" cy="158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20" w:after="0"/>
                            <w:ind w:hanging="0"/>
                            <w:rPr>
                              <w:color w:val="auto"/>
                            </w:rPr>
                          </w:pPr>
                          <w:r>
                            <w:rPr>
                              <w:color w:val="000000"/>
                            </w:rPr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path="m0,0l-2147483645,0l-2147483645,-2147483646l0,-2147483646xe" stroked="f" o:allowincell="f" style="position:absolute;margin-left:531.9pt;margin-top:782.9pt;width:8.75pt;height:12.45pt;mso-wrap-style:none;v-text-anchor:middle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20" w:after="0"/>
                      <w:ind w:hanging="0"/>
                      <w:rPr>
                        <w:color w:val="auto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rFonts w:ascii="Arial" w:hAnsi="Arial"/>
        <w:b/>
        <w:bCs/>
        <w:sz w:val="16"/>
        <w:szCs w:val="16"/>
      </w:rPr>
      <w:t xml:space="preserve">Pag. </w:t>
    </w:r>
    <w:r>
      <w:rPr>
        <w:rFonts w:ascii="Arial" w:hAnsi="Arial"/>
        <w:b/>
        <w:bCs/>
        <w:sz w:val="16"/>
        <w:szCs w:val="16"/>
      </w:rPr>
      <w:fldChar w:fldCharType="begin"/>
    </w:r>
    <w:r>
      <w:rPr>
        <w:sz w:val="16"/>
        <w:b/>
        <w:szCs w:val="16"/>
        <w:bCs/>
        <w:rFonts w:ascii="Arial" w:hAnsi="Arial"/>
      </w:rPr>
      <w:instrText xml:space="preserve"> PAGE </w:instrText>
    </w:r>
    <w:r>
      <w:rPr>
        <w:sz w:val="16"/>
        <w:b/>
        <w:szCs w:val="16"/>
        <w:bCs/>
        <w:rFonts w:ascii="Arial" w:hAnsi="Arial"/>
      </w:rPr>
      <w:fldChar w:fldCharType="separate"/>
    </w:r>
    <w:r>
      <w:rPr>
        <w:sz w:val="16"/>
        <w:b/>
        <w:szCs w:val="16"/>
        <w:bCs/>
        <w:rFonts w:ascii="Arial" w:hAnsi="Arial"/>
      </w:rPr>
      <w:t>2</w:t>
    </w:r>
    <w:r>
      <w:rPr>
        <w:sz w:val="16"/>
        <w:b/>
        <w:szCs w:val="16"/>
        <w:bCs/>
        <w:rFonts w:ascii="Arial" w:hAnsi="Arial"/>
      </w:rPr>
      <w:fldChar w:fldCharType="end"/>
    </w:r>
    <w:r>
      <w:rPr>
        <w:rFonts w:ascii="Arial" w:hAnsi="Arial"/>
        <w:b/>
        <w:bCs/>
        <w:sz w:val="16"/>
        <w:szCs w:val="16"/>
      </w:rPr>
      <w:t xml:space="preserve"> di 2</w: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1027" w:hanging="557"/>
      </w:pPr>
      <w:rPr>
        <w:sz w:val="17"/>
        <w:spacing w:val="-1"/>
        <w:szCs w:val="17"/>
        <w:w w:val="100"/>
        <w:rFonts w:eastAsia="Century Gothic" w:cs="Century Gothic"/>
        <w:lang w:val="it-IT" w:eastAsia="it-IT" w:bidi="it-I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552" w:hanging="360"/>
      </w:pPr>
      <w:rPr>
        <w:rFonts w:ascii="Times New Roman" w:hAnsi="Times New Roman" w:cs="Times New Roman" w:hint="default"/>
        <w:sz w:val="17"/>
        <w:szCs w:val="17"/>
        <w:w w:val="100"/>
        <w:lang w:val="it-IT" w:eastAsia="it-IT" w:bidi="it-I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426" w:hanging="360"/>
      </w:pPr>
      <w:rPr>
        <w:rFonts w:ascii="Symbol" w:hAnsi="Symbol" w:cs="Symbol" w:hint="default"/>
        <w:lang w:val="it-IT" w:eastAsia="it-IT" w:bidi="it-I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93" w:hanging="360"/>
      </w:pPr>
      <w:rPr>
        <w:rFonts w:ascii="Symbol" w:hAnsi="Symbol" w:cs="Symbol" w:hint="default"/>
        <w:lang w:val="it-IT" w:eastAsia="it-IT" w:bidi="it-I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160" w:hanging="360"/>
      </w:pPr>
      <w:rPr>
        <w:rFonts w:ascii="Symbol" w:hAnsi="Symbol" w:cs="Symbol" w:hint="default"/>
        <w:lang w:val="it-IT" w:eastAsia="it-IT" w:bidi="it-I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027" w:hanging="360"/>
      </w:pPr>
      <w:rPr>
        <w:rFonts w:ascii="Symbol" w:hAnsi="Symbol" w:cs="Symbol" w:hint="default"/>
        <w:lang w:val="it-IT" w:eastAsia="it-IT" w:bidi="it-I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94" w:hanging="360"/>
      </w:pPr>
      <w:rPr>
        <w:rFonts w:ascii="Symbol" w:hAnsi="Symbol" w:cs="Symbol" w:hint="default"/>
        <w:lang w:val="it-IT" w:eastAsia="it-IT" w:bidi="it-I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6761" w:hanging="360"/>
      </w:pPr>
      <w:rPr>
        <w:rFonts w:ascii="Symbol" w:hAnsi="Symbol" w:cs="Symbol" w:hint="default"/>
        <w:lang w:val="it-IT" w:eastAsia="it-IT" w:bidi="it-I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7628" w:hanging="360"/>
      </w:pPr>
      <w:rPr>
        <w:rFonts w:ascii="Symbol" w:hAnsi="Symbol" w:cs="Symbol" w:hint="default"/>
        <w:lang w:val="it-IT" w:eastAsia="it-IT" w:bidi="it-IT"/>
      </w:rPr>
    </w:lvl>
  </w:abstractNum>
  <w:abstractNum w:abstractNumId="2">
    <w:lvl w:ilvl="0">
      <w:numFmt w:val="bullet"/>
      <w:lvlText w:val=""/>
      <w:lvlJc w:val="left"/>
      <w:pPr>
        <w:tabs>
          <w:tab w:val="num" w:pos="0"/>
        </w:tabs>
        <w:ind w:left="832" w:hanging="348"/>
      </w:pPr>
      <w:rPr>
        <w:rFonts w:ascii="Wingdings" w:hAnsi="Wingdings" w:cs="Wingdings" w:hint="default"/>
        <w:sz w:val="17"/>
        <w:szCs w:val="17"/>
        <w:w w:val="100"/>
        <w:lang w:val="it-IT" w:eastAsia="it-IT" w:bidi="it-I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742" w:hanging="348"/>
      </w:pPr>
      <w:rPr>
        <w:rFonts w:ascii="Symbol" w:hAnsi="Symbol" w:cs="Symbol" w:hint="default"/>
        <w:lang w:val="it-IT" w:eastAsia="it-IT" w:bidi="it-I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644" w:hanging="348"/>
      </w:pPr>
      <w:rPr>
        <w:rFonts w:ascii="Symbol" w:hAnsi="Symbol" w:cs="Symbol" w:hint="default"/>
        <w:lang w:val="it-IT" w:eastAsia="it-IT" w:bidi="it-I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46" w:hanging="348"/>
      </w:pPr>
      <w:rPr>
        <w:rFonts w:ascii="Symbol" w:hAnsi="Symbol" w:cs="Symbol" w:hint="default"/>
        <w:lang w:val="it-IT" w:eastAsia="it-IT" w:bidi="it-I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448" w:hanging="348"/>
      </w:pPr>
      <w:rPr>
        <w:rFonts w:ascii="Symbol" w:hAnsi="Symbol" w:cs="Symbol" w:hint="default"/>
        <w:lang w:val="it-IT" w:eastAsia="it-IT" w:bidi="it-I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350" w:hanging="348"/>
      </w:pPr>
      <w:rPr>
        <w:rFonts w:ascii="Symbol" w:hAnsi="Symbol" w:cs="Symbol" w:hint="default"/>
        <w:lang w:val="it-IT" w:eastAsia="it-IT" w:bidi="it-I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252" w:hanging="348"/>
      </w:pPr>
      <w:rPr>
        <w:rFonts w:ascii="Symbol" w:hAnsi="Symbol" w:cs="Symbol" w:hint="default"/>
        <w:lang w:val="it-IT" w:eastAsia="it-IT" w:bidi="it-I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154" w:hanging="348"/>
      </w:pPr>
      <w:rPr>
        <w:rFonts w:ascii="Symbol" w:hAnsi="Symbol" w:cs="Symbol" w:hint="default"/>
        <w:lang w:val="it-IT" w:eastAsia="it-IT" w:bidi="it-I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056" w:hanging="348"/>
      </w:pPr>
      <w:rPr>
        <w:rFonts w:ascii="Symbol" w:hAnsi="Symbol" w:cs="Symbol" w:hint="default"/>
        <w:lang w:val="it-IT" w:eastAsia="it-IT" w:bidi="it-I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40"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pPr>
      <w:widowControl/>
      <w:suppressAutoHyphens w:val="true"/>
      <w:bidi w:val="0"/>
      <w:spacing w:before="0" w:after="0"/>
      <w:jc w:val="left"/>
    </w:pPr>
    <w:rPr>
      <w:rFonts w:ascii="Century Gothic" w:hAnsi="Century Gothic" w:eastAsia="Century Gothic" w:cs="Century Gothic"/>
      <w:color w:val="auto"/>
      <w:kern w:val="0"/>
      <w:sz w:val="22"/>
      <w:szCs w:val="22"/>
      <w:lang w:val="it-IT" w:eastAsia="it-IT" w:bidi="it-IT"/>
    </w:rPr>
  </w:style>
  <w:style w:type="paragraph" w:styleId="Titolo1">
    <w:name w:val="Heading 1"/>
    <w:basedOn w:val="Normal"/>
    <w:uiPriority w:val="1"/>
    <w:qFormat/>
    <w:pPr>
      <w:spacing w:before="100" w:after="0"/>
      <w:ind w:left="119" w:right="115" w:hanging="0"/>
      <w:jc w:val="center"/>
      <w:outlineLvl w:val="0"/>
    </w:pPr>
    <w:rPr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stofumettoCarattere" w:customStyle="1">
    <w:name w:val="Testo fumetto Carattere"/>
    <w:basedOn w:val="DefaultParagraphFont"/>
    <w:uiPriority w:val="99"/>
    <w:semiHidden/>
    <w:qFormat/>
    <w:rsid w:val="006b0a5e"/>
    <w:rPr>
      <w:rFonts w:ascii="Tahoma" w:hAnsi="Tahoma" w:eastAsia="Century Gothic" w:cs="Tahoma"/>
      <w:sz w:val="16"/>
      <w:szCs w:val="16"/>
      <w:lang w:val="it-IT" w:eastAsia="it-IT" w:bidi="it-IT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uiPriority w:val="1"/>
    <w:qFormat/>
    <w:pPr/>
    <w:rPr>
      <w:sz w:val="19"/>
      <w:szCs w:val="19"/>
    </w:rPr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>
      <w:ind w:left="832" w:hanging="360"/>
      <w:jc w:val="both"/>
    </w:pPr>
    <w:rPr/>
  </w:style>
  <w:style w:type="paragraph" w:styleId="TableParagraph" w:customStyle="1">
    <w:name w:val="Table Paragraph"/>
    <w:basedOn w:val="Normal"/>
    <w:uiPriority w:val="1"/>
    <w:qFormat/>
    <w:pPr>
      <w:ind w:left="107" w:hanging="0"/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6b0a5e"/>
    <w:pPr/>
    <w:rPr>
      <w:rFonts w:ascii="Tahoma" w:hAnsi="Tahoma" w:cs="Tahoma"/>
      <w:sz w:val="16"/>
      <w:szCs w:val="16"/>
    </w:rPr>
  </w:style>
  <w:style w:type="paragraph" w:styleId="Intestazioneepidipagina">
    <w:name w:val="Intestazione e piè di pagina"/>
    <w:basedOn w:val="Normal"/>
    <w:qFormat/>
    <w:pPr/>
    <w:rPr/>
  </w:style>
  <w:style w:type="paragraph" w:styleId="Pidipagina">
    <w:name w:val="Footer"/>
    <w:basedOn w:val="Normal"/>
    <w:pPr/>
    <w:rPr/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Application>LibreOffice/7.4.5.1$Windows_X86_64 LibreOffice_project/9c0871452b3918c1019dde9bfac75448afc4b57f</Application>
  <AppVersion>15.0000</AppVersion>
  <Pages>2</Pages>
  <Words>496</Words>
  <Characters>3028</Characters>
  <CharactersWithSpaces>3590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2019-06-11T09:25:00Z</dcterms:created>
  <dc:creator>\376\377\000n\000o\000n\000n\000i\000s\000 \000m\000a\000r\000z\000a\000n\000o</dc:creator>
  <dc:description/>
  <dc:language>it-IT</dc:language>
  <cp:lastModifiedBy/>
  <dcterms:modified xsi:type="dcterms:W3CDTF">2026-01-08T16:25:29Z</dcterms:modified>
  <cp:revision>11</cp:revision>
  <dc:subject/>
  <dc:title>\376\377\000a\000v\000v\000i\000s\000o\000 \000n\000o\000m\000i\000n\000a\000 \000c\000o\000m\000p\000o\000n\000e\000n\000t\000i\000 \000c\000o\000m\000m\000i\000s\000s\000i\000o\000n\000e\000 \000l\000o\000c\000a\000l\000e\000 \000p\000e\000r\000 \000i\000l\000 \000p\000a\000e\000s\000a\000g\000g\000i\000o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2010-04-02T00:00:00Z</vt:filetime>
  </property>
  <property fmtid="{D5CDD505-2E9C-101B-9397-08002B2CF9AE}" pid="3" name="Creator">
    <vt:lpwstr>GPL Ghostscript 8.54 PDF Writer</vt:lpwstr>
  </property>
  <property fmtid="{D5CDD505-2E9C-101B-9397-08002B2CF9AE}" pid="4" name="HyperlinksChanged">
    <vt:bool>0</vt:bool>
  </property>
  <property fmtid="{D5CDD505-2E9C-101B-9397-08002B2CF9AE}" pid="5" name="LastSaved">
    <vt:filetime>2019-06-11T00:00:00Z</vt:filetime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